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0D" w:rsidRPr="002D700D" w:rsidRDefault="002D700D" w:rsidP="002D700D">
      <w:pPr>
        <w:spacing w:after="0" w:line="240" w:lineRule="auto"/>
        <w:contextualSpacing/>
        <w:jc w:val="center"/>
        <w:rPr>
          <w:b/>
          <w:sz w:val="28"/>
        </w:rPr>
      </w:pPr>
      <w:r w:rsidRPr="002D700D">
        <w:rPr>
          <w:b/>
          <w:sz w:val="28"/>
        </w:rPr>
        <w:t>CAREER AND PERSONALITY ASSESSMENTS</w:t>
      </w:r>
    </w:p>
    <w:p w:rsidR="004565D3" w:rsidRPr="004565D3" w:rsidRDefault="002D700D" w:rsidP="004565D3">
      <w:pPr>
        <w:spacing w:after="0" w:line="240" w:lineRule="auto"/>
        <w:contextualSpacing/>
        <w:jc w:val="center"/>
      </w:pPr>
      <w:r w:rsidRPr="004565D3">
        <w:t>An</w:t>
      </w:r>
      <w:r w:rsidRPr="004565D3">
        <w:t xml:space="preserve"> administer</w:t>
      </w:r>
      <w:r w:rsidRPr="004565D3">
        <w:t>ed</w:t>
      </w:r>
      <w:r w:rsidRPr="004565D3">
        <w:t xml:space="preserve"> personality </w:t>
      </w:r>
      <w:r w:rsidRPr="004565D3">
        <w:t xml:space="preserve">and interest assessment can help </w:t>
      </w:r>
      <w:r w:rsidRPr="004565D3">
        <w:t>you develop a career goal that best suits your interests</w:t>
      </w:r>
      <w:r w:rsidR="004565D3" w:rsidRPr="004565D3">
        <w:t>.</w:t>
      </w:r>
    </w:p>
    <w:p w:rsidR="004565D3" w:rsidRPr="004565D3" w:rsidRDefault="004565D3" w:rsidP="004565D3">
      <w:pPr>
        <w:spacing w:after="0" w:line="240" w:lineRule="auto"/>
        <w:contextualSpacing/>
        <w:jc w:val="center"/>
        <w:rPr>
          <w:i/>
        </w:rPr>
      </w:pPr>
      <w:r w:rsidRPr="004565D3">
        <w:rPr>
          <w:i/>
        </w:rPr>
        <w:t>(</w:t>
      </w:r>
      <w:r w:rsidRPr="004565D3">
        <w:rPr>
          <w:b/>
          <w:i/>
        </w:rPr>
        <w:t>$20</w:t>
      </w:r>
      <w:r w:rsidRPr="004565D3">
        <w:rPr>
          <w:i/>
        </w:rPr>
        <w:t xml:space="preserve"> fee associated with assessment)</w:t>
      </w:r>
    </w:p>
    <w:p w:rsidR="004565D3" w:rsidRPr="004565D3" w:rsidRDefault="004565D3" w:rsidP="002D700D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5402"/>
        <w:gridCol w:w="5402"/>
      </w:tblGrid>
      <w:tr w:rsidR="002D700D" w:rsidTr="002D700D">
        <w:trPr>
          <w:trHeight w:val="564"/>
        </w:trPr>
        <w:tc>
          <w:tcPr>
            <w:tcW w:w="5402" w:type="dxa"/>
            <w:shd w:val="clear" w:color="auto" w:fill="F7CAAC" w:themeFill="accent2" w:themeFillTint="66"/>
          </w:tcPr>
          <w:p w:rsidR="002D700D" w:rsidRDefault="002D700D" w:rsidP="002D700D">
            <w:pPr>
              <w:jc w:val="center"/>
              <w:rPr>
                <w:b/>
              </w:rPr>
            </w:pPr>
            <w:r w:rsidRPr="002D700D">
              <w:rPr>
                <w:b/>
              </w:rPr>
              <w:t xml:space="preserve">Myers-Briggs Type Indicator </w:t>
            </w:r>
          </w:p>
          <w:p w:rsidR="002D700D" w:rsidRDefault="002D700D" w:rsidP="002D700D">
            <w:pPr>
              <w:jc w:val="center"/>
              <w:rPr>
                <w:b/>
              </w:rPr>
            </w:pPr>
            <w:r w:rsidRPr="002D700D">
              <w:rPr>
                <w:b/>
              </w:rPr>
              <w:t xml:space="preserve">MBTI-----Personality (TYPE-4 letters) </w:t>
            </w:r>
          </w:p>
          <w:p w:rsidR="002D700D" w:rsidRPr="002D700D" w:rsidRDefault="002D700D" w:rsidP="002D700D">
            <w:pPr>
              <w:jc w:val="center"/>
              <w:rPr>
                <w:b/>
              </w:rPr>
            </w:pPr>
            <w:r w:rsidRPr="002D700D">
              <w:rPr>
                <w:b/>
              </w:rPr>
              <w:t>Has a Career Component</w:t>
            </w:r>
          </w:p>
        </w:tc>
        <w:tc>
          <w:tcPr>
            <w:tcW w:w="5402" w:type="dxa"/>
            <w:shd w:val="clear" w:color="auto" w:fill="F7CAAC" w:themeFill="accent2" w:themeFillTint="66"/>
          </w:tcPr>
          <w:p w:rsidR="002D700D" w:rsidRDefault="002D700D" w:rsidP="002D700D">
            <w:pPr>
              <w:jc w:val="center"/>
              <w:rPr>
                <w:b/>
              </w:rPr>
            </w:pPr>
            <w:r w:rsidRPr="002D700D">
              <w:rPr>
                <w:b/>
              </w:rPr>
              <w:t xml:space="preserve">STRONG Interest Inventory </w:t>
            </w:r>
          </w:p>
          <w:p w:rsidR="002D700D" w:rsidRDefault="002D700D" w:rsidP="002D700D">
            <w:pPr>
              <w:jc w:val="center"/>
              <w:rPr>
                <w:b/>
              </w:rPr>
            </w:pPr>
            <w:r w:rsidRPr="002D700D">
              <w:rPr>
                <w:b/>
              </w:rPr>
              <w:t xml:space="preserve">STRONG----Interest (CODE-3 letters) </w:t>
            </w:r>
          </w:p>
          <w:p w:rsidR="002D700D" w:rsidRPr="002D700D" w:rsidRDefault="002D700D" w:rsidP="002D700D">
            <w:pPr>
              <w:jc w:val="center"/>
              <w:rPr>
                <w:b/>
              </w:rPr>
            </w:pPr>
            <w:r w:rsidRPr="002D700D">
              <w:rPr>
                <w:b/>
              </w:rPr>
              <w:t>Created for Careers</w:t>
            </w:r>
          </w:p>
        </w:tc>
      </w:tr>
      <w:tr w:rsidR="002D700D" w:rsidTr="002D700D">
        <w:trPr>
          <w:trHeight w:val="871"/>
        </w:trPr>
        <w:tc>
          <w:tcPr>
            <w:tcW w:w="5402" w:type="dxa"/>
            <w:shd w:val="clear" w:color="auto" w:fill="9CC2E5" w:themeFill="accent1" w:themeFillTint="99"/>
          </w:tcPr>
          <w:p w:rsidR="002D700D" w:rsidRDefault="002D700D" w:rsidP="002D700D">
            <w:r>
              <w:t>50 Most often selected careers</w:t>
            </w:r>
          </w:p>
          <w:p w:rsidR="002D700D" w:rsidRDefault="002D700D" w:rsidP="002D700D">
            <w:r>
              <w:t>20 Least often selected careers</w:t>
            </w:r>
          </w:p>
          <w:p w:rsidR="002D700D" w:rsidRDefault="002D700D" w:rsidP="002D700D"/>
        </w:tc>
        <w:tc>
          <w:tcPr>
            <w:tcW w:w="5402" w:type="dxa"/>
            <w:shd w:val="clear" w:color="auto" w:fill="9CC2E5" w:themeFill="accent1" w:themeFillTint="99"/>
          </w:tcPr>
          <w:p w:rsidR="002D700D" w:rsidRDefault="002D700D" w:rsidP="002D700D">
            <w:r>
              <w:t>Top 5 Interest areas</w:t>
            </w:r>
          </w:p>
          <w:p w:rsidR="002D700D" w:rsidRDefault="002D700D" w:rsidP="002D700D">
            <w:r>
              <w:t>Top 10 Strong occupations</w:t>
            </w:r>
          </w:p>
          <w:p w:rsidR="002D700D" w:rsidRDefault="002D700D" w:rsidP="002D700D">
            <w:r>
              <w:t>5 Personal Style Scales</w:t>
            </w:r>
          </w:p>
        </w:tc>
      </w:tr>
      <w:tr w:rsidR="002D700D" w:rsidTr="002D700D">
        <w:trPr>
          <w:trHeight w:val="2887"/>
        </w:trPr>
        <w:tc>
          <w:tcPr>
            <w:tcW w:w="5402" w:type="dxa"/>
            <w:shd w:val="clear" w:color="auto" w:fill="E2EFD9" w:themeFill="accent6" w:themeFillTint="33"/>
          </w:tcPr>
          <w:p w:rsidR="002D700D" w:rsidRPr="002D700D" w:rsidRDefault="002D700D" w:rsidP="002D700D">
            <w:pPr>
              <w:rPr>
                <w:u w:val="single"/>
              </w:rPr>
            </w:pPr>
            <w:r w:rsidRPr="002D700D">
              <w:rPr>
                <w:u w:val="single"/>
              </w:rPr>
              <w:t>Measures:</w:t>
            </w:r>
          </w:p>
          <w:p w:rsidR="002D700D" w:rsidRDefault="002D700D" w:rsidP="002D700D">
            <w:pPr>
              <w:jc w:val="center"/>
            </w:pPr>
            <w:r>
              <w:t>Extraversion (E) -------------------------- Introversion (I)</w:t>
            </w:r>
          </w:p>
          <w:p w:rsidR="002D700D" w:rsidRDefault="002D700D" w:rsidP="002D700D">
            <w:pPr>
              <w:jc w:val="center"/>
            </w:pPr>
            <w:r>
              <w:t>Sensing Perception (S) ------ Intuitive Perception (N)</w:t>
            </w:r>
          </w:p>
          <w:p w:rsidR="002D700D" w:rsidRDefault="002D700D" w:rsidP="002D700D">
            <w:pPr>
              <w:jc w:val="center"/>
            </w:pPr>
            <w:r>
              <w:t>Thinking Judgment (T) --------- Feeling Judgment (F)</w:t>
            </w:r>
          </w:p>
          <w:p w:rsidR="002D700D" w:rsidRDefault="002D700D" w:rsidP="002D700D">
            <w:pPr>
              <w:jc w:val="center"/>
            </w:pPr>
            <w:r>
              <w:t>Judging (J) ---------------------------------- Perceiving (P)</w:t>
            </w:r>
          </w:p>
          <w:p w:rsidR="002D700D" w:rsidRDefault="002D700D" w:rsidP="002D700D">
            <w:pPr>
              <w:jc w:val="center"/>
            </w:pPr>
          </w:p>
          <w:p w:rsidR="002D700D" w:rsidRDefault="002D700D" w:rsidP="002D700D"/>
          <w:p w:rsidR="002D700D" w:rsidRDefault="002D700D" w:rsidP="002D700D"/>
          <w:p w:rsidR="002D700D" w:rsidRDefault="002D700D" w:rsidP="002D700D">
            <w:r w:rsidRPr="002D700D">
              <w:rPr>
                <w:i/>
              </w:rPr>
              <w:t>Note:</w:t>
            </w:r>
            <w:r>
              <w:t xml:space="preserve"> Looks at everything, fit based on personality.</w:t>
            </w:r>
          </w:p>
        </w:tc>
        <w:tc>
          <w:tcPr>
            <w:tcW w:w="5402" w:type="dxa"/>
            <w:shd w:val="clear" w:color="auto" w:fill="E2EFD9" w:themeFill="accent6" w:themeFillTint="33"/>
          </w:tcPr>
          <w:p w:rsidR="002D700D" w:rsidRPr="002D700D" w:rsidRDefault="002D700D" w:rsidP="002D700D">
            <w:pPr>
              <w:rPr>
                <w:u w:val="single"/>
              </w:rPr>
            </w:pPr>
            <w:r w:rsidRPr="002D700D">
              <w:rPr>
                <w:u w:val="single"/>
              </w:rPr>
              <w:t>Measures:</w:t>
            </w:r>
          </w:p>
          <w:p w:rsidR="002D700D" w:rsidRDefault="002D700D" w:rsidP="002D700D">
            <w:r>
              <w:t>Realistic (R)</w:t>
            </w:r>
          </w:p>
          <w:p w:rsidR="002D700D" w:rsidRDefault="002D700D" w:rsidP="002D700D">
            <w:r>
              <w:t>Investigative (I)</w:t>
            </w:r>
          </w:p>
          <w:p w:rsidR="002D700D" w:rsidRDefault="002D700D" w:rsidP="002D700D">
            <w:r>
              <w:t>Artistic (A)</w:t>
            </w:r>
          </w:p>
          <w:p w:rsidR="002D700D" w:rsidRDefault="002D700D" w:rsidP="002D700D">
            <w:r>
              <w:t>Social (S)</w:t>
            </w:r>
          </w:p>
          <w:p w:rsidR="002D700D" w:rsidRDefault="002D700D" w:rsidP="002D700D">
            <w:r>
              <w:t>Enterprising (E)</w:t>
            </w:r>
          </w:p>
          <w:p w:rsidR="002D700D" w:rsidRDefault="002D700D" w:rsidP="002D700D">
            <w:r>
              <w:t>Conventional (C)</w:t>
            </w:r>
          </w:p>
          <w:p w:rsidR="002D700D" w:rsidRDefault="002D700D" w:rsidP="002D700D"/>
          <w:p w:rsidR="002D700D" w:rsidRDefault="002D700D" w:rsidP="002D700D">
            <w:r w:rsidRPr="002D700D">
              <w:rPr>
                <w:i/>
              </w:rPr>
              <w:t>Note</w:t>
            </w:r>
            <w:r>
              <w:t xml:space="preserve">: </w:t>
            </w:r>
            <w:r>
              <w:t>Looks at interest. Do you like or are interested</w:t>
            </w:r>
          </w:p>
          <w:p w:rsidR="002D700D" w:rsidRDefault="002D700D" w:rsidP="002D700D">
            <w:r>
              <w:t>In an area.</w:t>
            </w:r>
          </w:p>
        </w:tc>
      </w:tr>
      <w:tr w:rsidR="002D700D" w:rsidTr="002D700D">
        <w:trPr>
          <w:trHeight w:val="274"/>
        </w:trPr>
        <w:tc>
          <w:tcPr>
            <w:tcW w:w="5402" w:type="dxa"/>
            <w:shd w:val="clear" w:color="auto" w:fill="FFE599" w:themeFill="accent4" w:themeFillTint="66"/>
          </w:tcPr>
          <w:p w:rsidR="002D700D" w:rsidRDefault="002D700D" w:rsidP="002D700D">
            <w:r>
              <w:t>Undecided</w:t>
            </w:r>
          </w:p>
        </w:tc>
        <w:tc>
          <w:tcPr>
            <w:tcW w:w="5402" w:type="dxa"/>
            <w:shd w:val="clear" w:color="auto" w:fill="FFE599" w:themeFill="accent4" w:themeFillTint="66"/>
          </w:tcPr>
          <w:p w:rsidR="002D700D" w:rsidRDefault="002D700D" w:rsidP="002D700D">
            <w:r>
              <w:t>Undecided</w:t>
            </w:r>
          </w:p>
        </w:tc>
      </w:tr>
      <w:tr w:rsidR="002D700D" w:rsidTr="002D700D">
        <w:trPr>
          <w:trHeight w:val="290"/>
        </w:trPr>
        <w:tc>
          <w:tcPr>
            <w:tcW w:w="5402" w:type="dxa"/>
            <w:shd w:val="clear" w:color="auto" w:fill="FFE599" w:themeFill="accent4" w:themeFillTint="66"/>
          </w:tcPr>
          <w:p w:rsidR="002D700D" w:rsidRDefault="002D700D" w:rsidP="002D700D">
            <w:r>
              <w:t>Exploring other options, looking for more</w:t>
            </w:r>
          </w:p>
        </w:tc>
        <w:tc>
          <w:tcPr>
            <w:tcW w:w="5402" w:type="dxa"/>
            <w:shd w:val="clear" w:color="auto" w:fill="FFE599" w:themeFill="accent4" w:themeFillTint="66"/>
          </w:tcPr>
          <w:p w:rsidR="002D700D" w:rsidRDefault="002D700D" w:rsidP="002D700D">
            <w:r>
              <w:t>Narrow down, specific taste</w:t>
            </w:r>
          </w:p>
        </w:tc>
      </w:tr>
      <w:tr w:rsidR="002D700D" w:rsidTr="002D700D">
        <w:trPr>
          <w:trHeight w:val="564"/>
        </w:trPr>
        <w:tc>
          <w:tcPr>
            <w:tcW w:w="5402" w:type="dxa"/>
            <w:shd w:val="clear" w:color="auto" w:fill="FFE599" w:themeFill="accent4" w:themeFillTint="66"/>
          </w:tcPr>
          <w:p w:rsidR="002D700D" w:rsidRDefault="002D700D" w:rsidP="002D700D"/>
        </w:tc>
        <w:tc>
          <w:tcPr>
            <w:tcW w:w="5402" w:type="dxa"/>
            <w:shd w:val="clear" w:color="auto" w:fill="FFE599" w:themeFill="accent4" w:themeFillTint="66"/>
          </w:tcPr>
          <w:p w:rsidR="002D700D" w:rsidRDefault="002D700D" w:rsidP="002D700D">
            <w:r>
              <w:t>Useful in exploring other options if it’s not a good fit with exercise.</w:t>
            </w:r>
          </w:p>
        </w:tc>
      </w:tr>
    </w:tbl>
    <w:p w:rsidR="002D700D" w:rsidRDefault="002D700D" w:rsidP="002D700D">
      <w:pPr>
        <w:jc w:val="center"/>
      </w:pPr>
    </w:p>
    <w:p w:rsidR="002D700D" w:rsidRDefault="004565D3" w:rsidP="002D700D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Instructions for </w:t>
      </w:r>
      <w:r w:rsidR="002D700D" w:rsidRPr="002D700D">
        <w:rPr>
          <w:b/>
          <w:u w:val="single"/>
        </w:rPr>
        <w:t>Assessment:</w:t>
      </w:r>
    </w:p>
    <w:p w:rsidR="004565D3" w:rsidRPr="004565D3" w:rsidRDefault="004565D3" w:rsidP="004565D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 xml:space="preserve">Schedule Pre-Assessment </w:t>
      </w:r>
      <w:r w:rsidR="005C0B88">
        <w:t xml:space="preserve">appointment </w:t>
      </w:r>
      <w:r>
        <w:t xml:space="preserve">with Lauren Cavicchi through Handshake, Email: </w:t>
      </w:r>
      <w:hyperlink r:id="rId5" w:history="1">
        <w:r w:rsidRPr="00FF5AD8">
          <w:rPr>
            <w:rStyle w:val="Hyperlink"/>
          </w:rPr>
          <w:t>lcavicchi@fiu.edu</w:t>
        </w:r>
      </w:hyperlink>
      <w:r>
        <w:t xml:space="preserve"> or phone: 305-348-2264</w:t>
      </w:r>
    </w:p>
    <w:p w:rsidR="002D700D" w:rsidRDefault="002D700D" w:rsidP="002D700D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30-45min</w:t>
      </w:r>
    </w:p>
    <w:p w:rsidR="002D700D" w:rsidRDefault="002D700D" w:rsidP="002D700D">
      <w:pPr>
        <w:pStyle w:val="ListParagraph"/>
        <w:numPr>
          <w:ilvl w:val="0"/>
          <w:numId w:val="1"/>
        </w:numPr>
        <w:spacing w:after="0" w:line="240" w:lineRule="auto"/>
      </w:pPr>
      <w:r>
        <w:t>NO disruptions</w:t>
      </w:r>
    </w:p>
    <w:p w:rsidR="002D700D" w:rsidRDefault="002D700D" w:rsidP="002D700D">
      <w:pPr>
        <w:pStyle w:val="ListParagraph"/>
        <w:numPr>
          <w:ilvl w:val="0"/>
          <w:numId w:val="1"/>
        </w:numPr>
        <w:spacing w:after="0" w:line="240" w:lineRule="auto"/>
      </w:pPr>
      <w:r>
        <w:t>Morning-clear mind</w:t>
      </w:r>
    </w:p>
    <w:p w:rsidR="002D700D" w:rsidRDefault="002D700D" w:rsidP="002D700D">
      <w:pPr>
        <w:pStyle w:val="ListParagraph"/>
        <w:numPr>
          <w:ilvl w:val="0"/>
          <w:numId w:val="1"/>
        </w:numPr>
        <w:spacing w:after="0" w:line="240" w:lineRule="auto"/>
      </w:pPr>
      <w:r>
        <w:t>No activities that may influence their responses before taking the assessment</w:t>
      </w:r>
    </w:p>
    <w:p w:rsidR="002D700D" w:rsidRDefault="002D700D" w:rsidP="002D700D">
      <w:pPr>
        <w:spacing w:after="0" w:line="240" w:lineRule="auto"/>
      </w:pPr>
    </w:p>
    <w:p w:rsidR="002D700D" w:rsidRPr="002D700D" w:rsidRDefault="002D700D" w:rsidP="002D700D">
      <w:pPr>
        <w:spacing w:after="0" w:line="240" w:lineRule="auto"/>
        <w:rPr>
          <w:b/>
          <w:u w:val="single"/>
        </w:rPr>
      </w:pPr>
      <w:r w:rsidRPr="002D700D">
        <w:rPr>
          <w:b/>
          <w:u w:val="single"/>
        </w:rPr>
        <w:t>Questions</w:t>
      </w:r>
      <w:r>
        <w:rPr>
          <w:b/>
          <w:u w:val="single"/>
        </w:rPr>
        <w:t xml:space="preserve"> to determine which career assessment is right for you</w:t>
      </w:r>
      <w:r w:rsidRPr="002D700D">
        <w:rPr>
          <w:b/>
          <w:u w:val="single"/>
        </w:rPr>
        <w:t>:</w:t>
      </w:r>
    </w:p>
    <w:p w:rsidR="002D700D" w:rsidRDefault="002D700D" w:rsidP="002D700D">
      <w:pPr>
        <w:pStyle w:val="ListParagraph"/>
        <w:numPr>
          <w:ilvl w:val="0"/>
          <w:numId w:val="2"/>
        </w:numPr>
        <w:spacing w:after="0" w:line="240" w:lineRule="auto"/>
      </w:pPr>
      <w:r>
        <w:t>Would you like to explore careers (MBTI) or determine or narrow down your career from certain</w:t>
      </w:r>
    </w:p>
    <w:p w:rsidR="002D700D" w:rsidRDefault="002D700D" w:rsidP="002D700D">
      <w:pPr>
        <w:pStyle w:val="ListParagraph"/>
        <w:spacing w:after="0" w:line="240" w:lineRule="auto"/>
      </w:pPr>
      <w:proofErr w:type="gramStart"/>
      <w:r>
        <w:t>choices</w:t>
      </w:r>
      <w:proofErr w:type="gramEnd"/>
      <w:r>
        <w:t xml:space="preserve"> (STRONG)?</w:t>
      </w:r>
    </w:p>
    <w:p w:rsidR="002D700D" w:rsidRDefault="002D700D" w:rsidP="002D700D">
      <w:pPr>
        <w:pStyle w:val="ListParagraph"/>
        <w:numPr>
          <w:ilvl w:val="0"/>
          <w:numId w:val="2"/>
        </w:numPr>
        <w:spacing w:after="0" w:line="240" w:lineRule="auto"/>
      </w:pPr>
      <w:r>
        <w:t>Have you done research and still have no clues or undecided (MBTI) or have you done some</w:t>
      </w:r>
    </w:p>
    <w:p w:rsidR="002D700D" w:rsidRDefault="002D700D" w:rsidP="002D700D">
      <w:pPr>
        <w:pStyle w:val="ListParagraph"/>
        <w:spacing w:after="0" w:line="240" w:lineRule="auto"/>
      </w:pPr>
      <w:proofErr w:type="gramStart"/>
      <w:r>
        <w:t>research</w:t>
      </w:r>
      <w:proofErr w:type="gramEnd"/>
      <w:r>
        <w:t xml:space="preserve"> and still undecided but considering certain areas or have specific taste (STRONG)?</w:t>
      </w:r>
    </w:p>
    <w:p w:rsidR="002D700D" w:rsidRDefault="002D700D" w:rsidP="002D700D">
      <w:pPr>
        <w:pStyle w:val="ListParagraph"/>
        <w:numPr>
          <w:ilvl w:val="0"/>
          <w:numId w:val="2"/>
        </w:numPr>
        <w:spacing w:after="0" w:line="240" w:lineRule="auto"/>
      </w:pPr>
      <w:r>
        <w:t>Would you like to expand and look at other options (MBTI) or narrow down to a specific area or</w:t>
      </w:r>
    </w:p>
    <w:p w:rsidR="002D700D" w:rsidRDefault="002D700D" w:rsidP="002D700D">
      <w:pPr>
        <w:pStyle w:val="ListParagraph"/>
        <w:spacing w:after="0" w:line="240" w:lineRule="auto"/>
      </w:pPr>
      <w:proofErr w:type="gramStart"/>
      <w:r>
        <w:t>possible</w:t>
      </w:r>
      <w:proofErr w:type="gramEnd"/>
      <w:r>
        <w:t xml:space="preserve"> careers (STRONG)?</w:t>
      </w:r>
    </w:p>
    <w:p w:rsidR="002D700D" w:rsidRDefault="002D700D" w:rsidP="002D700D">
      <w:pPr>
        <w:spacing w:after="0" w:line="240" w:lineRule="auto"/>
      </w:pPr>
    </w:p>
    <w:p w:rsidR="002D700D" w:rsidRDefault="002D700D" w:rsidP="002D700D">
      <w:pPr>
        <w:spacing w:after="0" w:line="240" w:lineRule="auto"/>
      </w:pPr>
    </w:p>
    <w:sectPr w:rsidR="002D700D" w:rsidSect="002D7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C56"/>
    <w:multiLevelType w:val="hybridMultilevel"/>
    <w:tmpl w:val="1E48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64E3"/>
    <w:multiLevelType w:val="hybridMultilevel"/>
    <w:tmpl w:val="42CA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D"/>
    <w:rsid w:val="002D700D"/>
    <w:rsid w:val="004565D3"/>
    <w:rsid w:val="005C0B88"/>
    <w:rsid w:val="007A3105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0153"/>
  <w15:chartTrackingRefBased/>
  <w15:docId w15:val="{9122AC6B-BB23-4813-AEF3-A912DE7C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avicchi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Cavicchi</dc:creator>
  <cp:keywords/>
  <dc:description/>
  <cp:lastModifiedBy>Lauren Cavicchi</cp:lastModifiedBy>
  <cp:revision>3</cp:revision>
  <dcterms:created xsi:type="dcterms:W3CDTF">2018-08-20T15:28:00Z</dcterms:created>
  <dcterms:modified xsi:type="dcterms:W3CDTF">2018-08-20T19:29:00Z</dcterms:modified>
</cp:coreProperties>
</file>